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EF4E5" w14:textId="2548AE4A" w:rsidR="008E360B" w:rsidRDefault="00D33A0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05318EF" wp14:editId="56B88C7E">
            <wp:extent cx="2219325" cy="804505"/>
            <wp:effectExtent l="0" t="0" r="0" b="0"/>
            <wp:docPr id="1772823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23619" name="Picture 17728236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57" cy="8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F16C" w14:textId="77777777" w:rsidR="008E360B" w:rsidRDefault="00000000">
      <w:pPr>
        <w:spacing w:after="0" w:line="240" w:lineRule="auto"/>
        <w:jc w:val="center"/>
        <w:rPr>
          <w:b/>
          <w:color w:val="003300"/>
        </w:rPr>
      </w:pPr>
      <w:r>
        <w:rPr>
          <w:b/>
          <w:color w:val="003300"/>
        </w:rPr>
        <w:t>11 -10</w:t>
      </w:r>
      <w:r>
        <w:rPr>
          <w:b/>
          <w:color w:val="003300"/>
          <w:vertAlign w:val="superscript"/>
        </w:rPr>
        <w:t>th</w:t>
      </w:r>
      <w:r>
        <w:rPr>
          <w:b/>
          <w:color w:val="003300"/>
        </w:rPr>
        <w:t xml:space="preserve"> Ave S, Suite A</w:t>
      </w:r>
    </w:p>
    <w:p w14:paraId="783B9C5D" w14:textId="77777777" w:rsidR="008E360B" w:rsidRDefault="00000000">
      <w:pPr>
        <w:spacing w:after="0" w:line="240" w:lineRule="auto"/>
        <w:jc w:val="center"/>
        <w:rPr>
          <w:b/>
          <w:color w:val="003300"/>
        </w:rPr>
      </w:pPr>
      <w:r>
        <w:rPr>
          <w:b/>
          <w:color w:val="003300"/>
        </w:rPr>
        <w:t>Hopkins, MN 55343</w:t>
      </w:r>
    </w:p>
    <w:p w14:paraId="21EA9DCA" w14:textId="77777777" w:rsidR="008E360B" w:rsidRDefault="008E360B">
      <w:pPr>
        <w:jc w:val="center"/>
        <w:rPr>
          <w:b/>
          <w:color w:val="003300"/>
        </w:rPr>
      </w:pPr>
    </w:p>
    <w:p w14:paraId="40B4078E" w14:textId="77777777" w:rsidR="008E360B" w:rsidRDefault="008E360B"/>
    <w:p w14:paraId="55929CC4" w14:textId="77777777" w:rsidR="008E360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Statement of Understanding:  Use of E-MAIL (electronic mail)</w:t>
      </w:r>
    </w:p>
    <w:p w14:paraId="7494DE4C" w14:textId="77777777" w:rsidR="008E360B" w:rsidRDefault="00000000">
      <w:r>
        <w:t>I acknowledge and understand the following issues related to the use of electronic mail (e-mail).</w:t>
      </w:r>
    </w:p>
    <w:p w14:paraId="0E20F450" w14:textId="77777777" w:rsidR="008E36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 understand that e-mail is not a form of therapy or counseling, particularly involving issues of an urgent nature.  E-mail is just another means of communicating, along the lines of telephones, cell phones, texting, etc.</w:t>
      </w:r>
    </w:p>
    <w:p w14:paraId="2149475A" w14:textId="77777777" w:rsidR="008E36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Hears Hearing &amp; Hearables</w:t>
      </w:r>
      <w:r>
        <w:rPr>
          <w:color w:val="000000"/>
        </w:rPr>
        <w:t xml:space="preserve"> makes no guarantee of a response within a certain period.  If I send an e-mail to my audiologist, it may be minutes, hours, or days before he/she can return my e-mail, although a reply will be done as promptly as possible.  Therefore, again, nothing of an urgent nature should ever be sent via e-mail.</w:t>
      </w:r>
    </w:p>
    <w:p w14:paraId="13431A92" w14:textId="77777777" w:rsidR="008E36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E-mail is not encrypted and, therefore, is not as confidential as mail sent through the United States Post Office or telephone communication.  By signing this form, I am agreeing with and I am aware of this potential for compromised confidentiality.</w:t>
      </w:r>
    </w:p>
    <w:p w14:paraId="105F0279" w14:textId="77777777" w:rsidR="008E36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Although every attempt will be made to keep our communication confidential, I understand that it is possible for e-mail to be intercepted and read without mine or the sender’s knowledge.  That is, anyone with access to our computers may accidentally or purposefully read an e-mail intended for only us.</w:t>
      </w:r>
    </w:p>
    <w:p w14:paraId="27EE8E9C" w14:textId="77777777" w:rsidR="008E36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Hears Hearing &amp; Hearables </w:t>
      </w:r>
      <w:r>
        <w:rPr>
          <w:color w:val="000000"/>
        </w:rPr>
        <w:t>bears no responsibility for possible loss of privacy or confidentiality by anything communicated through e-mail.  I understand that this form of communication will benefit me and my audiologist’s office in discussing non-urgent matters.</w:t>
      </w:r>
    </w:p>
    <w:p w14:paraId="05E1C86C" w14:textId="77777777" w:rsidR="008E360B" w:rsidRDefault="008E360B"/>
    <w:p w14:paraId="41D2913B" w14:textId="77777777" w:rsidR="008E360B" w:rsidRDefault="00000000">
      <w:r>
        <w:t>Primary e-mail address:  _____________________________________________________</w:t>
      </w:r>
    </w:p>
    <w:p w14:paraId="461A4E8A" w14:textId="77777777" w:rsidR="008E360B" w:rsidRDefault="008E360B"/>
    <w:p w14:paraId="7A43D042" w14:textId="77777777" w:rsidR="008E360B" w:rsidRDefault="00000000">
      <w:r>
        <w:t>My signature below represents that I accept the risk of loss of privacy of confidential information associated with e-mail communication.</w:t>
      </w:r>
    </w:p>
    <w:p w14:paraId="169962CC" w14:textId="77777777" w:rsidR="008E360B" w:rsidRDefault="008E360B"/>
    <w:p w14:paraId="156FF877" w14:textId="77777777" w:rsidR="008E360B" w:rsidRDefault="008E360B"/>
    <w:p w14:paraId="039BA43B" w14:textId="77777777" w:rsidR="008E360B" w:rsidRDefault="00000000">
      <w:r>
        <w:t>Signature_______________________________________     Date____________________</w:t>
      </w:r>
    </w:p>
    <w:sectPr w:rsidR="008E36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2B137" w14:textId="77777777" w:rsidR="008D0464" w:rsidRDefault="008D0464">
      <w:pPr>
        <w:spacing w:after="0" w:line="240" w:lineRule="auto"/>
      </w:pPr>
      <w:r>
        <w:separator/>
      </w:r>
    </w:p>
  </w:endnote>
  <w:endnote w:type="continuationSeparator" w:id="0">
    <w:p w14:paraId="7C7894A5" w14:textId="77777777" w:rsidR="008D0464" w:rsidRDefault="008D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706DB2-A59D-436B-9EE7-A8E8D5E5DA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5D88A8-21E4-4164-81E5-B7C6D7415975}"/>
    <w:embedBold r:id="rId3" w:fontKey="{5B6CEC76-3A2C-462B-B176-7E0AFBDBFA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78C3CE3C-D0D9-4D93-ACA3-EC711884C764}"/>
  </w:font>
  <w:font w:name="Georgia">
    <w:panose1 w:val="02040502050405020303"/>
    <w:charset w:val="00"/>
    <w:family w:val="auto"/>
    <w:pitch w:val="default"/>
    <w:embedRegular r:id="rId5" w:fontKey="{EBC07E84-B0F6-4E1D-80F3-A382B386145E}"/>
    <w:embedItalic r:id="rId6" w:fontKey="{6A013BD5-4AC0-4BFB-94E5-C97B8A235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A46E3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3486E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027E8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2AB48" w14:textId="77777777" w:rsidR="008D0464" w:rsidRDefault="008D0464">
      <w:pPr>
        <w:spacing w:after="0" w:line="240" w:lineRule="auto"/>
      </w:pPr>
      <w:r>
        <w:separator/>
      </w:r>
    </w:p>
  </w:footnote>
  <w:footnote w:type="continuationSeparator" w:id="0">
    <w:p w14:paraId="3344B60A" w14:textId="77777777" w:rsidR="008D0464" w:rsidRDefault="008D0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240B2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FFB98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4E69E" w14:textId="77777777" w:rsidR="008E360B" w:rsidRDefault="008E36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77DEE"/>
    <w:multiLevelType w:val="multilevel"/>
    <w:tmpl w:val="C19AE2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3665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60B"/>
    <w:rsid w:val="008D0464"/>
    <w:rsid w:val="008E360B"/>
    <w:rsid w:val="00A549C1"/>
    <w:rsid w:val="00D3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3EAD4"/>
  <w15:docId w15:val="{A2683151-E47C-43A0-B206-5742D8B3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7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7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99C"/>
  </w:style>
  <w:style w:type="paragraph" w:styleId="Footer">
    <w:name w:val="footer"/>
    <w:basedOn w:val="Normal"/>
    <w:link w:val="Foot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99C"/>
  </w:style>
  <w:style w:type="character" w:styleId="Hyperlink">
    <w:name w:val="Hyperlink"/>
    <w:basedOn w:val="DefaultParagraphFont"/>
    <w:uiPriority w:val="99"/>
    <w:unhideWhenUsed/>
    <w:rsid w:val="00041956"/>
    <w:rPr>
      <w:color w:val="CC9900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VlTOTPFwAWsISdeYh6KY/PdPGg==">CgMxLjA4AHIhMTlCMWlKUi1IRFMwSFB4eV9aODA3UEtLQzNwd3VsUGVM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Chears Audiology</dc:creator>
  <cp:lastModifiedBy>Kim Fishman</cp:lastModifiedBy>
  <cp:revision>2</cp:revision>
  <dcterms:created xsi:type="dcterms:W3CDTF">2025-01-12T17:22:00Z</dcterms:created>
  <dcterms:modified xsi:type="dcterms:W3CDTF">2025-01-12T17:22:00Z</dcterms:modified>
</cp:coreProperties>
</file>